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B08" w:rsidRPr="001B03CB" w:rsidRDefault="00281B08">
      <w:pPr>
        <w:rPr>
          <w:rFonts w:asciiTheme="minorHAnsi" w:hAnsiTheme="minorHAnsi"/>
          <w:sz w:val="22"/>
          <w:szCs w:val="22"/>
        </w:rPr>
      </w:pPr>
      <w:r w:rsidRPr="001B03CB">
        <w:rPr>
          <w:rFonts w:asciiTheme="minorHAnsi" w:hAnsiTheme="minorHAnsi"/>
          <w:b/>
          <w:sz w:val="22"/>
          <w:szCs w:val="22"/>
        </w:rPr>
        <w:t>Course Name</w:t>
      </w:r>
      <w:r w:rsidRPr="001B03CB">
        <w:rPr>
          <w:rFonts w:asciiTheme="minorHAnsi" w:hAnsiTheme="minorHAnsi"/>
          <w:sz w:val="22"/>
          <w:szCs w:val="22"/>
        </w:rPr>
        <w:t>:</w:t>
      </w:r>
      <w:r w:rsidRPr="001B03CB">
        <w:rPr>
          <w:rFonts w:asciiTheme="minorHAnsi" w:hAnsiTheme="minorHAnsi"/>
          <w:sz w:val="22"/>
          <w:szCs w:val="22"/>
        </w:rPr>
        <w:tab/>
        <w:t>AP Calculus 1</w:t>
      </w:r>
    </w:p>
    <w:p w:rsidR="00281B08" w:rsidRPr="001B03CB" w:rsidRDefault="00281B08">
      <w:pPr>
        <w:rPr>
          <w:rFonts w:asciiTheme="minorHAnsi" w:hAnsiTheme="minorHAnsi"/>
          <w:sz w:val="22"/>
          <w:szCs w:val="22"/>
        </w:rPr>
      </w:pPr>
      <w:r w:rsidRPr="001B03CB">
        <w:rPr>
          <w:rFonts w:asciiTheme="minorHAnsi" w:hAnsiTheme="minorHAnsi"/>
          <w:b/>
          <w:sz w:val="22"/>
          <w:szCs w:val="22"/>
        </w:rPr>
        <w:t>Department:</w:t>
      </w:r>
      <w:r w:rsidRPr="001B03CB">
        <w:rPr>
          <w:rFonts w:asciiTheme="minorHAnsi" w:hAnsiTheme="minorHAnsi"/>
          <w:sz w:val="22"/>
          <w:szCs w:val="22"/>
        </w:rPr>
        <w:tab/>
        <w:t>Mathematics</w:t>
      </w:r>
      <w:r w:rsidR="00A541F0">
        <w:rPr>
          <w:rFonts w:asciiTheme="minorHAnsi" w:hAnsiTheme="minorHAnsi"/>
          <w:sz w:val="22"/>
          <w:szCs w:val="22"/>
        </w:rPr>
        <w:tab/>
      </w:r>
      <w:r w:rsidR="00A541F0">
        <w:rPr>
          <w:rFonts w:asciiTheme="minorHAnsi" w:hAnsiTheme="minorHAnsi"/>
          <w:sz w:val="22"/>
          <w:szCs w:val="22"/>
        </w:rPr>
        <w:tab/>
      </w:r>
      <w:r w:rsidR="00A541F0">
        <w:rPr>
          <w:rFonts w:asciiTheme="minorHAnsi" w:hAnsiTheme="minorHAnsi"/>
          <w:sz w:val="22"/>
          <w:szCs w:val="22"/>
        </w:rPr>
        <w:tab/>
      </w:r>
    </w:p>
    <w:p w:rsidR="00281B08" w:rsidRPr="001B03CB" w:rsidRDefault="00281B08">
      <w:pPr>
        <w:rPr>
          <w:rFonts w:asciiTheme="minorHAnsi" w:hAnsiTheme="minorHAnsi"/>
          <w:sz w:val="22"/>
          <w:szCs w:val="22"/>
        </w:rPr>
      </w:pPr>
      <w:r w:rsidRPr="001B03CB">
        <w:rPr>
          <w:rFonts w:asciiTheme="minorHAnsi" w:hAnsiTheme="minorHAnsi"/>
          <w:b/>
          <w:sz w:val="22"/>
          <w:szCs w:val="22"/>
        </w:rPr>
        <w:t>Te</w:t>
      </w:r>
      <w:r w:rsidR="004F73DF" w:rsidRPr="001B03CB">
        <w:rPr>
          <w:rFonts w:asciiTheme="minorHAnsi" w:hAnsiTheme="minorHAnsi"/>
          <w:b/>
          <w:sz w:val="22"/>
          <w:szCs w:val="22"/>
        </w:rPr>
        <w:t>acher:</w:t>
      </w:r>
      <w:r w:rsidR="004F73DF" w:rsidRPr="001B03CB">
        <w:rPr>
          <w:rFonts w:asciiTheme="minorHAnsi" w:hAnsiTheme="minorHAnsi"/>
          <w:b/>
          <w:sz w:val="22"/>
          <w:szCs w:val="22"/>
        </w:rPr>
        <w:tab/>
      </w:r>
      <w:r w:rsidR="00593666" w:rsidRPr="00593666">
        <w:rPr>
          <w:rFonts w:asciiTheme="minorHAnsi" w:hAnsiTheme="minorHAnsi"/>
          <w:sz w:val="22"/>
          <w:szCs w:val="22"/>
        </w:rPr>
        <w:t>Mrs</w:t>
      </w:r>
      <w:r w:rsidR="00593666">
        <w:rPr>
          <w:rFonts w:asciiTheme="minorHAnsi" w:hAnsiTheme="minorHAnsi"/>
          <w:b/>
          <w:sz w:val="22"/>
          <w:szCs w:val="22"/>
        </w:rPr>
        <w:t xml:space="preserve">. </w:t>
      </w:r>
      <w:r w:rsidR="00E3595A" w:rsidRPr="001B03CB">
        <w:rPr>
          <w:rFonts w:asciiTheme="minorHAnsi" w:hAnsiTheme="minorHAnsi"/>
          <w:sz w:val="22"/>
          <w:szCs w:val="22"/>
        </w:rPr>
        <w:t xml:space="preserve">Laura </w:t>
      </w:r>
      <w:r w:rsidR="00593666">
        <w:rPr>
          <w:rFonts w:asciiTheme="minorHAnsi" w:hAnsiTheme="minorHAnsi"/>
          <w:sz w:val="22"/>
          <w:szCs w:val="22"/>
        </w:rPr>
        <w:t xml:space="preserve">K. </w:t>
      </w:r>
      <w:r w:rsidR="00E3595A" w:rsidRPr="001B03CB">
        <w:rPr>
          <w:rFonts w:asciiTheme="minorHAnsi" w:hAnsiTheme="minorHAnsi"/>
          <w:sz w:val="22"/>
          <w:szCs w:val="22"/>
        </w:rPr>
        <w:t>Sulkes</w:t>
      </w:r>
    </w:p>
    <w:p w:rsidR="00281B08" w:rsidRPr="001B03CB" w:rsidRDefault="00281B08">
      <w:pPr>
        <w:rPr>
          <w:rFonts w:asciiTheme="minorHAnsi" w:hAnsiTheme="minorHAnsi"/>
          <w:sz w:val="22"/>
          <w:szCs w:val="22"/>
        </w:rPr>
      </w:pPr>
      <w:r w:rsidRPr="001B03CB">
        <w:rPr>
          <w:rFonts w:asciiTheme="minorHAnsi" w:hAnsiTheme="minorHAnsi"/>
          <w:b/>
          <w:sz w:val="22"/>
          <w:szCs w:val="22"/>
        </w:rPr>
        <w:t>Date:</w:t>
      </w:r>
      <w:r w:rsidRPr="001B03CB">
        <w:rPr>
          <w:rFonts w:asciiTheme="minorHAnsi" w:hAnsiTheme="minorHAnsi"/>
          <w:b/>
          <w:sz w:val="22"/>
          <w:szCs w:val="22"/>
        </w:rPr>
        <w:tab/>
      </w:r>
      <w:r w:rsidRPr="001B03CB">
        <w:rPr>
          <w:rFonts w:asciiTheme="minorHAnsi" w:hAnsiTheme="minorHAnsi"/>
          <w:sz w:val="22"/>
          <w:szCs w:val="22"/>
        </w:rPr>
        <w:tab/>
      </w:r>
      <w:r w:rsidR="00A30688">
        <w:rPr>
          <w:rFonts w:asciiTheme="minorHAnsi" w:hAnsiTheme="minorHAnsi"/>
          <w:sz w:val="22"/>
          <w:szCs w:val="22"/>
        </w:rPr>
        <w:t>August 2</w:t>
      </w:r>
      <w:r w:rsidR="00E27538">
        <w:rPr>
          <w:rFonts w:asciiTheme="minorHAnsi" w:hAnsiTheme="minorHAnsi"/>
          <w:sz w:val="22"/>
          <w:szCs w:val="22"/>
        </w:rPr>
        <w:t>0th, 2012</w:t>
      </w:r>
    </w:p>
    <w:p w:rsidR="00281B08" w:rsidRPr="001B03CB" w:rsidRDefault="00281B08">
      <w:pPr>
        <w:rPr>
          <w:rFonts w:asciiTheme="minorHAnsi" w:hAnsiTheme="minorHAnsi"/>
          <w:sz w:val="22"/>
          <w:szCs w:val="22"/>
        </w:rPr>
      </w:pPr>
    </w:p>
    <w:p w:rsidR="00281B08" w:rsidRPr="001B03CB" w:rsidRDefault="004A1CF5">
      <w:pPr>
        <w:rPr>
          <w:rFonts w:asciiTheme="minorHAnsi" w:hAnsiTheme="minorHAnsi"/>
          <w:sz w:val="22"/>
          <w:szCs w:val="22"/>
        </w:rPr>
      </w:pPr>
      <w:r w:rsidRPr="001B03CB">
        <w:rPr>
          <w:rFonts w:asciiTheme="minorHAnsi" w:hAnsiTheme="minorHAnsi"/>
          <w:b/>
          <w:sz w:val="22"/>
          <w:szCs w:val="22"/>
        </w:rPr>
        <w:t>Course Description</w:t>
      </w:r>
      <w:r w:rsidRPr="001B03CB">
        <w:rPr>
          <w:rFonts w:asciiTheme="minorHAnsi" w:hAnsiTheme="minorHAnsi"/>
          <w:b/>
          <w:sz w:val="22"/>
          <w:szCs w:val="22"/>
          <w:u w:val="single"/>
        </w:rPr>
        <w:t>:</w:t>
      </w:r>
      <w:r w:rsidR="00281B08" w:rsidRPr="001B03CB">
        <w:rPr>
          <w:rFonts w:asciiTheme="minorHAnsi" w:hAnsiTheme="minorHAnsi"/>
          <w:sz w:val="22"/>
          <w:szCs w:val="22"/>
        </w:rPr>
        <w:t xml:space="preserve">  Throughout the year we will be studying a variety of</w:t>
      </w:r>
      <w:r w:rsidR="00AA0CE9" w:rsidRPr="001B03CB">
        <w:rPr>
          <w:rFonts w:asciiTheme="minorHAnsi" w:hAnsiTheme="minorHAnsi"/>
          <w:sz w:val="22"/>
          <w:szCs w:val="22"/>
        </w:rPr>
        <w:t xml:space="preserve"> c</w:t>
      </w:r>
      <w:r w:rsidR="00281B08" w:rsidRPr="001B03CB">
        <w:rPr>
          <w:rFonts w:asciiTheme="minorHAnsi" w:hAnsiTheme="minorHAnsi"/>
          <w:sz w:val="22"/>
          <w:szCs w:val="22"/>
        </w:rPr>
        <w:t xml:space="preserve">alculus concepts, including:  functions, graphs, limits, continuity, techniques of integration and differentiation, optimization, related rates, definite and indefinite integrals, </w:t>
      </w:r>
      <w:r w:rsidR="00DA779E">
        <w:rPr>
          <w:rFonts w:asciiTheme="minorHAnsi" w:hAnsiTheme="minorHAnsi"/>
          <w:sz w:val="22"/>
          <w:szCs w:val="22"/>
        </w:rPr>
        <w:t xml:space="preserve">area, volume, </w:t>
      </w:r>
      <w:r w:rsidR="00281B08" w:rsidRPr="001B03CB">
        <w:rPr>
          <w:rFonts w:asciiTheme="minorHAnsi" w:hAnsiTheme="minorHAnsi"/>
          <w:sz w:val="22"/>
          <w:szCs w:val="22"/>
        </w:rPr>
        <w:t>and numerical methods.</w:t>
      </w:r>
      <w:r w:rsidR="009449C2" w:rsidRPr="001B03CB">
        <w:rPr>
          <w:rFonts w:asciiTheme="minorHAnsi" w:hAnsiTheme="minorHAnsi"/>
          <w:sz w:val="22"/>
          <w:szCs w:val="22"/>
        </w:rPr>
        <w:t xml:space="preserve">  </w:t>
      </w:r>
    </w:p>
    <w:p w:rsidR="00281B08" w:rsidRPr="001B03CB" w:rsidRDefault="00281B08">
      <w:pPr>
        <w:rPr>
          <w:rFonts w:asciiTheme="minorHAnsi" w:hAnsiTheme="minorHAnsi"/>
          <w:sz w:val="22"/>
          <w:szCs w:val="22"/>
        </w:rPr>
      </w:pPr>
    </w:p>
    <w:p w:rsidR="004A1CF5" w:rsidRPr="001B03CB" w:rsidRDefault="00281B08" w:rsidP="004A1CF5">
      <w:pPr>
        <w:rPr>
          <w:rFonts w:ascii="Calibri" w:hAnsi="Calibri"/>
          <w:sz w:val="22"/>
          <w:szCs w:val="22"/>
        </w:rPr>
      </w:pPr>
      <w:r w:rsidRPr="001B03CB">
        <w:rPr>
          <w:rFonts w:asciiTheme="minorHAnsi" w:hAnsiTheme="minorHAnsi"/>
          <w:b/>
          <w:sz w:val="22"/>
          <w:szCs w:val="22"/>
        </w:rPr>
        <w:t>Goals:</w:t>
      </w:r>
      <w:r w:rsidR="00D708A2" w:rsidRPr="001B03CB">
        <w:rPr>
          <w:rFonts w:asciiTheme="minorHAnsi" w:hAnsiTheme="minorHAnsi"/>
          <w:sz w:val="22"/>
          <w:szCs w:val="22"/>
        </w:rPr>
        <w:t xml:space="preserve">  </w:t>
      </w:r>
      <w:r w:rsidR="004A1CF5" w:rsidRPr="001B03CB">
        <w:rPr>
          <w:rFonts w:ascii="Calibri" w:hAnsi="Calibri"/>
          <w:sz w:val="22"/>
          <w:szCs w:val="22"/>
        </w:rPr>
        <w:t>Through problem solving, cooperative learning, discovery learning, the use of technology, and other methods, students will strive to internalize and understand these calculus concepts.  During this learning process, they will inevitably develop their abilities and become better thinkers.  In addition, students should successfully complete the Advanced Placement exam.</w:t>
      </w:r>
    </w:p>
    <w:p w:rsidR="00281B08" w:rsidRPr="001B03CB" w:rsidRDefault="00281B08" w:rsidP="004A1CF5">
      <w:pPr>
        <w:rPr>
          <w:rFonts w:asciiTheme="minorHAnsi" w:hAnsiTheme="minorHAnsi"/>
          <w:sz w:val="22"/>
          <w:szCs w:val="22"/>
        </w:rPr>
      </w:pPr>
    </w:p>
    <w:p w:rsidR="003A4FD3" w:rsidRPr="001B03CB" w:rsidRDefault="004A1CF5" w:rsidP="003A4FD3">
      <w:pPr>
        <w:rPr>
          <w:rFonts w:ascii="Calibri" w:hAnsi="Calibri"/>
          <w:sz w:val="22"/>
          <w:szCs w:val="22"/>
        </w:rPr>
      </w:pPr>
      <w:r w:rsidRPr="001B03CB">
        <w:rPr>
          <w:rFonts w:asciiTheme="minorHAnsi" w:hAnsiTheme="minorHAnsi"/>
          <w:b/>
          <w:sz w:val="22"/>
          <w:szCs w:val="22"/>
        </w:rPr>
        <w:t>Expectations:</w:t>
      </w:r>
      <w:r w:rsidR="00D708A2" w:rsidRPr="001B03CB">
        <w:rPr>
          <w:rFonts w:asciiTheme="minorHAnsi" w:hAnsiTheme="minorHAnsi"/>
          <w:sz w:val="22"/>
          <w:szCs w:val="22"/>
        </w:rPr>
        <w:t xml:space="preserve">  </w:t>
      </w:r>
      <w:r w:rsidR="003A4FD3" w:rsidRPr="001B03CB">
        <w:rPr>
          <w:rFonts w:ascii="Calibri" w:hAnsi="Calibri"/>
          <w:sz w:val="22"/>
          <w:szCs w:val="22"/>
        </w:rPr>
        <w:t>Students are expected to come to class on time, fully prepared with homework and materials (listed below).  Guidelines stated in the student handbook should be followed.  Stated simply, students are expected to create a learning environment for themselves and others, and to take responsibility for active participation in the learning process.</w:t>
      </w:r>
    </w:p>
    <w:p w:rsidR="00281B08" w:rsidRPr="001B03CB" w:rsidRDefault="00281B08" w:rsidP="003A4FD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Theme="minorHAnsi" w:hAnsiTheme="minorHAnsi"/>
          <w:sz w:val="22"/>
          <w:szCs w:val="22"/>
        </w:rPr>
      </w:pPr>
    </w:p>
    <w:p w:rsidR="001B03CB" w:rsidRPr="001B03CB" w:rsidRDefault="003A4FD3" w:rsidP="003A4FD3">
      <w:pPr>
        <w:rPr>
          <w:rFonts w:ascii="Calibri" w:hAnsi="Calibri"/>
          <w:sz w:val="22"/>
          <w:szCs w:val="22"/>
        </w:rPr>
      </w:pPr>
      <w:r w:rsidRPr="001B03CB">
        <w:rPr>
          <w:rFonts w:ascii="Calibri" w:hAnsi="Calibri"/>
          <w:b/>
          <w:sz w:val="22"/>
          <w:szCs w:val="22"/>
        </w:rPr>
        <w:t xml:space="preserve">Grading Policy:  </w:t>
      </w:r>
      <w:r w:rsidRPr="001B03CB">
        <w:rPr>
          <w:rFonts w:ascii="Calibri" w:hAnsi="Calibri"/>
          <w:sz w:val="22"/>
          <w:szCs w:val="22"/>
        </w:rPr>
        <w:t xml:space="preserve">Grades will be based on performance on tests, quizzes, homework, AP problem sets, </w:t>
      </w:r>
      <w:r w:rsidR="00D708A2" w:rsidRPr="001B03CB">
        <w:rPr>
          <w:rFonts w:ascii="Calibri" w:hAnsi="Calibri"/>
          <w:sz w:val="22"/>
          <w:szCs w:val="22"/>
        </w:rPr>
        <w:t xml:space="preserve">graded class work </w:t>
      </w:r>
      <w:r w:rsidRPr="001B03CB">
        <w:rPr>
          <w:rFonts w:ascii="Calibri" w:hAnsi="Calibri"/>
          <w:sz w:val="22"/>
          <w:szCs w:val="22"/>
        </w:rPr>
        <w:t xml:space="preserve">and projects. </w:t>
      </w:r>
    </w:p>
    <w:p w:rsidR="003A4FD3" w:rsidRPr="001B03CB" w:rsidRDefault="003A4FD3" w:rsidP="003A4FD3">
      <w:pPr>
        <w:pStyle w:val="ListParagraph"/>
        <w:numPr>
          <w:ilvl w:val="0"/>
          <w:numId w:val="5"/>
        </w:numPr>
        <w:rPr>
          <w:rFonts w:ascii="Calibri" w:hAnsi="Calibri"/>
          <w:sz w:val="22"/>
          <w:szCs w:val="22"/>
        </w:rPr>
      </w:pPr>
      <w:r w:rsidRPr="001B03CB">
        <w:rPr>
          <w:rFonts w:ascii="Calibri" w:hAnsi="Calibri"/>
          <w:b/>
          <w:sz w:val="22"/>
          <w:szCs w:val="22"/>
        </w:rPr>
        <w:t>Tests and quizzes</w:t>
      </w:r>
      <w:r w:rsidRPr="001B03CB">
        <w:rPr>
          <w:rFonts w:ascii="Calibri" w:hAnsi="Calibri"/>
          <w:sz w:val="22"/>
          <w:szCs w:val="22"/>
        </w:rPr>
        <w:t xml:space="preserve"> are always announced in advance and are mostly cumulative in nature. The lowest quiz grade will be dropped each quarter. If a student </w:t>
      </w:r>
      <w:r w:rsidR="00DA779E">
        <w:rPr>
          <w:rFonts w:ascii="Calibri" w:hAnsi="Calibri"/>
          <w:sz w:val="22"/>
          <w:szCs w:val="22"/>
        </w:rPr>
        <w:t xml:space="preserve">misses a quiz due to an excused absence, </w:t>
      </w:r>
      <w:r w:rsidRPr="001B03CB">
        <w:rPr>
          <w:rFonts w:ascii="Calibri" w:hAnsi="Calibri"/>
          <w:sz w:val="22"/>
          <w:szCs w:val="22"/>
        </w:rPr>
        <w:t xml:space="preserve">then that will be the one dropped and no make-up will be provided. However, if a student misses more than one quiz, then he/she must make up that quiz. All tests will be counted. </w:t>
      </w:r>
    </w:p>
    <w:p w:rsidR="003A4FD3" w:rsidRPr="001B03CB" w:rsidRDefault="003A4FD3" w:rsidP="003A4FD3">
      <w:pPr>
        <w:pStyle w:val="ListParagraph"/>
        <w:numPr>
          <w:ilvl w:val="0"/>
          <w:numId w:val="5"/>
        </w:numPr>
        <w:rPr>
          <w:rFonts w:asciiTheme="minorHAnsi" w:hAnsiTheme="minorHAnsi"/>
          <w:sz w:val="22"/>
          <w:szCs w:val="22"/>
        </w:rPr>
      </w:pPr>
      <w:r w:rsidRPr="001B03CB">
        <w:rPr>
          <w:rFonts w:ascii="Calibri" w:hAnsi="Calibri"/>
          <w:b/>
          <w:sz w:val="22"/>
          <w:szCs w:val="22"/>
        </w:rPr>
        <w:t>Homework</w:t>
      </w:r>
      <w:r w:rsidR="00DA779E">
        <w:rPr>
          <w:rFonts w:ascii="Calibri" w:hAnsi="Calibri"/>
          <w:b/>
          <w:sz w:val="22"/>
          <w:szCs w:val="22"/>
        </w:rPr>
        <w:t xml:space="preserve"> </w:t>
      </w:r>
      <w:r w:rsidRPr="001B03CB">
        <w:rPr>
          <w:rFonts w:ascii="Calibri" w:hAnsi="Calibri"/>
          <w:sz w:val="22"/>
          <w:szCs w:val="22"/>
        </w:rPr>
        <w:t xml:space="preserve"> will be assigned nearly every day and </w:t>
      </w:r>
      <w:r w:rsidR="00A30688">
        <w:rPr>
          <w:rFonts w:ascii="Calibri" w:hAnsi="Calibri"/>
          <w:sz w:val="22"/>
          <w:szCs w:val="22"/>
        </w:rPr>
        <w:t xml:space="preserve">most will </w:t>
      </w:r>
      <w:r w:rsidRPr="001B03CB">
        <w:rPr>
          <w:rFonts w:ascii="Calibri" w:hAnsi="Calibri"/>
          <w:sz w:val="22"/>
          <w:szCs w:val="22"/>
        </w:rPr>
        <w:t>be graded on completeness, neatne</w:t>
      </w:r>
      <w:r w:rsidR="00A30688">
        <w:rPr>
          <w:rFonts w:ascii="Calibri" w:hAnsi="Calibri"/>
          <w:sz w:val="22"/>
          <w:szCs w:val="22"/>
        </w:rPr>
        <w:t xml:space="preserve">ss and effort. </w:t>
      </w:r>
      <w:r w:rsidR="001B03CB" w:rsidRPr="001B03CB">
        <w:rPr>
          <w:rFonts w:ascii="Calibri" w:hAnsi="Calibri"/>
          <w:sz w:val="22"/>
          <w:szCs w:val="22"/>
        </w:rPr>
        <w:t xml:space="preserve"> </w:t>
      </w:r>
      <w:r w:rsidR="00A30688">
        <w:rPr>
          <w:rFonts w:ascii="Calibri" w:hAnsi="Calibri"/>
          <w:sz w:val="22"/>
          <w:szCs w:val="22"/>
        </w:rPr>
        <w:t xml:space="preserve">Some assignments will be also graded for accuracy. </w:t>
      </w:r>
      <w:r w:rsidR="001B03CB" w:rsidRPr="001B03CB">
        <w:rPr>
          <w:rFonts w:ascii="Calibri" w:hAnsi="Calibri"/>
          <w:sz w:val="22"/>
          <w:szCs w:val="22"/>
        </w:rPr>
        <w:t xml:space="preserve">Students must use </w:t>
      </w:r>
      <w:r w:rsidR="00DA779E">
        <w:rPr>
          <w:rFonts w:ascii="Calibri" w:hAnsi="Calibri"/>
          <w:sz w:val="22"/>
          <w:szCs w:val="22"/>
        </w:rPr>
        <w:t>the RE website</w:t>
      </w:r>
      <w:r w:rsidR="001B03CB" w:rsidRPr="001B03CB">
        <w:rPr>
          <w:rFonts w:ascii="Calibri" w:hAnsi="Calibri"/>
          <w:sz w:val="22"/>
          <w:szCs w:val="22"/>
        </w:rPr>
        <w:t xml:space="preserve"> </w:t>
      </w:r>
      <w:r w:rsidR="00A30688">
        <w:rPr>
          <w:rFonts w:ascii="Calibri" w:hAnsi="Calibri"/>
          <w:sz w:val="22"/>
          <w:szCs w:val="22"/>
        </w:rPr>
        <w:t xml:space="preserve">to obtain the </w:t>
      </w:r>
      <w:r w:rsidR="001B03CB" w:rsidRPr="001B03CB">
        <w:rPr>
          <w:rFonts w:ascii="Calibri" w:hAnsi="Calibri"/>
          <w:sz w:val="22"/>
          <w:szCs w:val="22"/>
        </w:rPr>
        <w:t>homework assignments.</w:t>
      </w:r>
      <w:r w:rsidR="00A30688">
        <w:rPr>
          <w:rFonts w:ascii="Calibri" w:hAnsi="Calibri"/>
          <w:sz w:val="22"/>
          <w:szCs w:val="22"/>
        </w:rPr>
        <w:t xml:space="preserve"> This is the student’s responsibility. </w:t>
      </w:r>
    </w:p>
    <w:p w:rsidR="00810593" w:rsidRPr="001B03CB" w:rsidRDefault="003A4FD3" w:rsidP="00D708A2">
      <w:pPr>
        <w:pStyle w:val="ListParagraph"/>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sz w:val="22"/>
          <w:szCs w:val="22"/>
        </w:rPr>
      </w:pPr>
      <w:r w:rsidRPr="001B03CB">
        <w:rPr>
          <w:rFonts w:asciiTheme="minorHAnsi" w:hAnsiTheme="minorHAnsi"/>
          <w:b/>
          <w:sz w:val="22"/>
          <w:szCs w:val="22"/>
        </w:rPr>
        <w:t xml:space="preserve">AP problem sets </w:t>
      </w:r>
      <w:r w:rsidR="0008573D" w:rsidRPr="001B03CB">
        <w:rPr>
          <w:rFonts w:asciiTheme="minorHAnsi" w:hAnsiTheme="minorHAnsi"/>
          <w:sz w:val="22"/>
          <w:szCs w:val="22"/>
        </w:rPr>
        <w:t>will be assigned periodically throughout the quarter. These problem sets will be collected and graded</w:t>
      </w:r>
      <w:r w:rsidR="00D708A2" w:rsidRPr="001B03CB">
        <w:rPr>
          <w:rFonts w:asciiTheme="minorHAnsi" w:hAnsiTheme="minorHAnsi"/>
          <w:sz w:val="22"/>
          <w:szCs w:val="22"/>
        </w:rPr>
        <w:t xml:space="preserve"> for accuracy and neatness</w:t>
      </w:r>
      <w:r w:rsidR="0008573D" w:rsidRPr="001B03CB">
        <w:rPr>
          <w:rFonts w:asciiTheme="minorHAnsi" w:hAnsiTheme="minorHAnsi"/>
          <w:sz w:val="22"/>
          <w:szCs w:val="22"/>
        </w:rPr>
        <w:t xml:space="preserve">. </w:t>
      </w:r>
      <w:r w:rsidR="00D708A2" w:rsidRPr="001B03CB">
        <w:rPr>
          <w:rFonts w:asciiTheme="minorHAnsi" w:hAnsiTheme="minorHAnsi"/>
          <w:sz w:val="22"/>
          <w:szCs w:val="22"/>
        </w:rPr>
        <w:t xml:space="preserve">Students may use their notes and textbook to help them through the problem set. In addition, the student may work with any student in an AP Calculus 1 class only. The student may NOT consult with a tutor on these problem sets. These sets are to be pledged. </w:t>
      </w:r>
    </w:p>
    <w:p w:rsidR="00281B08" w:rsidRPr="001B03CB" w:rsidRDefault="00D708A2" w:rsidP="00D708A2">
      <w:pPr>
        <w:pStyle w:val="ListParagraph"/>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2"/>
          <w:szCs w:val="22"/>
        </w:rPr>
      </w:pPr>
      <w:r w:rsidRPr="001B03CB">
        <w:rPr>
          <w:rFonts w:asciiTheme="minorHAnsi" w:hAnsiTheme="minorHAnsi"/>
          <w:b/>
          <w:sz w:val="22"/>
          <w:szCs w:val="22"/>
        </w:rPr>
        <w:t xml:space="preserve">Graded class work </w:t>
      </w:r>
      <w:r w:rsidRPr="001B03CB">
        <w:rPr>
          <w:rFonts w:asciiTheme="minorHAnsi" w:hAnsiTheme="minorHAnsi"/>
          <w:sz w:val="22"/>
          <w:szCs w:val="22"/>
        </w:rPr>
        <w:t>may be given occasionally. S</w:t>
      </w:r>
      <w:r w:rsidR="00281B08" w:rsidRPr="001B03CB">
        <w:rPr>
          <w:rFonts w:asciiTheme="minorHAnsi" w:hAnsiTheme="minorHAnsi"/>
          <w:sz w:val="22"/>
          <w:szCs w:val="22"/>
        </w:rPr>
        <w:t>tudents will be asked to work on a problem or set of problems or concept</w:t>
      </w:r>
      <w:r w:rsidRPr="001B03CB">
        <w:rPr>
          <w:rFonts w:asciiTheme="minorHAnsi" w:hAnsiTheme="minorHAnsi"/>
          <w:sz w:val="22"/>
          <w:szCs w:val="22"/>
        </w:rPr>
        <w:t xml:space="preserve"> in a group</w:t>
      </w:r>
      <w:r w:rsidR="00281B08" w:rsidRPr="001B03CB">
        <w:rPr>
          <w:rFonts w:asciiTheme="minorHAnsi" w:hAnsiTheme="minorHAnsi"/>
          <w:sz w:val="22"/>
          <w:szCs w:val="22"/>
        </w:rPr>
        <w:t xml:space="preserve">. </w:t>
      </w:r>
      <w:r w:rsidR="00A541F0">
        <w:rPr>
          <w:rFonts w:asciiTheme="minorHAnsi" w:hAnsiTheme="minorHAnsi"/>
          <w:sz w:val="22"/>
          <w:szCs w:val="22"/>
        </w:rPr>
        <w:t xml:space="preserve"> Each student in the group may </w:t>
      </w:r>
      <w:r w:rsidR="00281B08" w:rsidRPr="001B03CB">
        <w:rPr>
          <w:rFonts w:asciiTheme="minorHAnsi" w:hAnsiTheme="minorHAnsi"/>
          <w:sz w:val="22"/>
          <w:szCs w:val="22"/>
        </w:rPr>
        <w:t xml:space="preserve">receive the group's score.  </w:t>
      </w:r>
    </w:p>
    <w:p w:rsidR="00D708A2" w:rsidRPr="001B03CB" w:rsidRDefault="00D708A2" w:rsidP="00D708A2">
      <w:pPr>
        <w:pStyle w:val="ListParagraph"/>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2"/>
          <w:szCs w:val="22"/>
        </w:rPr>
      </w:pPr>
      <w:r w:rsidRPr="001B03CB">
        <w:rPr>
          <w:rFonts w:asciiTheme="minorHAnsi" w:hAnsiTheme="minorHAnsi"/>
          <w:b/>
          <w:sz w:val="22"/>
          <w:szCs w:val="22"/>
        </w:rPr>
        <w:t xml:space="preserve">Projects </w:t>
      </w:r>
      <w:r w:rsidRPr="001B03CB">
        <w:rPr>
          <w:rFonts w:asciiTheme="minorHAnsi" w:hAnsiTheme="minorHAnsi"/>
          <w:sz w:val="22"/>
          <w:szCs w:val="22"/>
        </w:rPr>
        <w:t>may be given occasionally.</w:t>
      </w:r>
    </w:p>
    <w:p w:rsidR="00A30688" w:rsidRDefault="00A30688" w:rsidP="00A30688">
      <w:pPr>
        <w:ind w:left="750"/>
        <w:rPr>
          <w:rFonts w:asciiTheme="minorHAnsi" w:hAnsiTheme="minorHAnsi"/>
          <w:b/>
          <w:sz w:val="22"/>
          <w:szCs w:val="22"/>
        </w:rPr>
      </w:pPr>
    </w:p>
    <w:p w:rsidR="00281B08" w:rsidRPr="001B03CB" w:rsidRDefault="00281B08" w:rsidP="00A30688">
      <w:pPr>
        <w:ind w:firstLine="720"/>
        <w:rPr>
          <w:rFonts w:asciiTheme="minorHAnsi" w:hAnsiTheme="minorHAnsi"/>
          <w:sz w:val="22"/>
          <w:szCs w:val="22"/>
        </w:rPr>
      </w:pPr>
      <w:r w:rsidRPr="001B03CB">
        <w:rPr>
          <w:rFonts w:asciiTheme="minorHAnsi" w:hAnsiTheme="minorHAnsi"/>
          <w:b/>
          <w:sz w:val="22"/>
          <w:szCs w:val="22"/>
        </w:rPr>
        <w:t xml:space="preserve">Quarters 1 – </w:t>
      </w:r>
      <w:r w:rsidR="004C3DAE" w:rsidRPr="001B03CB">
        <w:rPr>
          <w:rFonts w:asciiTheme="minorHAnsi" w:hAnsiTheme="minorHAnsi"/>
          <w:b/>
          <w:sz w:val="22"/>
          <w:szCs w:val="22"/>
        </w:rPr>
        <w:t>4</w:t>
      </w:r>
      <w:r w:rsidRPr="001B03CB">
        <w:rPr>
          <w:rFonts w:asciiTheme="minorHAnsi" w:hAnsiTheme="minorHAnsi"/>
          <w:sz w:val="22"/>
          <w:szCs w:val="22"/>
        </w:rPr>
        <w:t xml:space="preserve"> grade will be determined as follows:</w:t>
      </w:r>
    </w:p>
    <w:p w:rsidR="00281B08" w:rsidRPr="001B03CB" w:rsidRDefault="00281B0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2"/>
          <w:szCs w:val="22"/>
        </w:rPr>
      </w:pPr>
    </w:p>
    <w:p w:rsidR="00281B08" w:rsidRPr="001B03CB" w:rsidRDefault="00D708A2">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ab/>
      </w:r>
      <w:r w:rsidR="00213433" w:rsidRPr="001B03CB">
        <w:rPr>
          <w:rFonts w:asciiTheme="minorHAnsi" w:hAnsiTheme="minorHAnsi"/>
          <w:sz w:val="22"/>
          <w:szCs w:val="22"/>
        </w:rPr>
        <w:t>10</w:t>
      </w:r>
      <w:r w:rsidR="00281B08" w:rsidRPr="001B03CB">
        <w:rPr>
          <w:rFonts w:asciiTheme="minorHAnsi" w:hAnsiTheme="minorHAnsi"/>
          <w:sz w:val="22"/>
          <w:szCs w:val="22"/>
        </w:rPr>
        <w:t>%</w:t>
      </w:r>
      <w:r w:rsidR="00281B08" w:rsidRPr="001B03CB">
        <w:rPr>
          <w:rFonts w:asciiTheme="minorHAnsi" w:hAnsiTheme="minorHAnsi"/>
          <w:sz w:val="22"/>
          <w:szCs w:val="22"/>
        </w:rPr>
        <w:tab/>
      </w:r>
      <w:r w:rsidR="00281B08" w:rsidRPr="001B03CB">
        <w:rPr>
          <w:rFonts w:asciiTheme="minorHAnsi" w:hAnsiTheme="minorHAnsi"/>
          <w:b/>
          <w:sz w:val="22"/>
          <w:szCs w:val="22"/>
        </w:rPr>
        <w:t xml:space="preserve">- </w:t>
      </w:r>
      <w:r w:rsidR="00AA6E96" w:rsidRPr="001B03CB">
        <w:rPr>
          <w:rFonts w:asciiTheme="minorHAnsi" w:hAnsiTheme="minorHAnsi"/>
          <w:sz w:val="22"/>
          <w:szCs w:val="22"/>
        </w:rPr>
        <w:t xml:space="preserve"> homework,</w:t>
      </w:r>
      <w:r w:rsidR="00601B75" w:rsidRPr="001B03CB">
        <w:rPr>
          <w:rFonts w:asciiTheme="minorHAnsi" w:hAnsiTheme="minorHAnsi"/>
          <w:sz w:val="22"/>
          <w:szCs w:val="22"/>
        </w:rPr>
        <w:t xml:space="preserve"> </w:t>
      </w:r>
      <w:r w:rsidR="001F4297" w:rsidRPr="001B03CB">
        <w:rPr>
          <w:rFonts w:asciiTheme="minorHAnsi" w:hAnsiTheme="minorHAnsi"/>
          <w:sz w:val="22"/>
          <w:szCs w:val="22"/>
        </w:rPr>
        <w:t>problem sets</w:t>
      </w:r>
      <w:r w:rsidRPr="001B03CB">
        <w:rPr>
          <w:rFonts w:asciiTheme="minorHAnsi" w:hAnsiTheme="minorHAnsi"/>
          <w:sz w:val="22"/>
          <w:szCs w:val="22"/>
        </w:rPr>
        <w:t xml:space="preserve">, </w:t>
      </w:r>
      <w:r w:rsidR="00E27538">
        <w:rPr>
          <w:rFonts w:asciiTheme="minorHAnsi" w:hAnsiTheme="minorHAnsi"/>
          <w:sz w:val="22"/>
          <w:szCs w:val="22"/>
        </w:rPr>
        <w:t xml:space="preserve"> </w:t>
      </w:r>
      <w:proofErr w:type="spellStart"/>
      <w:r w:rsidR="00E27538">
        <w:rPr>
          <w:rFonts w:asciiTheme="minorHAnsi" w:hAnsiTheme="minorHAnsi"/>
          <w:sz w:val="22"/>
          <w:szCs w:val="22"/>
        </w:rPr>
        <w:t>class</w:t>
      </w:r>
      <w:r w:rsidR="00AA6E96" w:rsidRPr="001B03CB">
        <w:rPr>
          <w:rFonts w:asciiTheme="minorHAnsi" w:hAnsiTheme="minorHAnsi"/>
          <w:sz w:val="22"/>
          <w:szCs w:val="22"/>
        </w:rPr>
        <w:t>work</w:t>
      </w:r>
      <w:proofErr w:type="spellEnd"/>
      <w:r w:rsidRPr="001B03CB">
        <w:rPr>
          <w:rFonts w:asciiTheme="minorHAnsi" w:hAnsiTheme="minorHAnsi"/>
          <w:sz w:val="22"/>
          <w:szCs w:val="22"/>
        </w:rPr>
        <w:t>, projects</w:t>
      </w:r>
    </w:p>
    <w:p w:rsidR="00281B08" w:rsidRPr="001B03CB" w:rsidRDefault="00281B08">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 xml:space="preserve">                                                     </w:t>
      </w:r>
      <w:r w:rsidRPr="001B03CB">
        <w:rPr>
          <w:rFonts w:asciiTheme="minorHAnsi" w:hAnsiTheme="minorHAnsi"/>
          <w:sz w:val="22"/>
          <w:szCs w:val="22"/>
        </w:rPr>
        <w:tab/>
        <w:t>20%</w:t>
      </w:r>
      <w:r w:rsidRPr="001B03CB">
        <w:rPr>
          <w:rFonts w:asciiTheme="minorHAnsi" w:hAnsiTheme="minorHAnsi"/>
          <w:sz w:val="22"/>
          <w:szCs w:val="22"/>
        </w:rPr>
        <w:tab/>
        <w:t>- quizzes</w:t>
      </w:r>
      <w:r w:rsidRPr="001B03CB">
        <w:rPr>
          <w:rFonts w:asciiTheme="minorHAnsi" w:hAnsiTheme="minorHAnsi"/>
          <w:sz w:val="22"/>
          <w:szCs w:val="22"/>
        </w:rPr>
        <w:tab/>
      </w:r>
    </w:p>
    <w:p w:rsidR="00281B08" w:rsidRPr="001B03CB" w:rsidRDefault="00281B08">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ab/>
      </w:r>
      <w:r w:rsidR="00213433" w:rsidRPr="001B03CB">
        <w:rPr>
          <w:rFonts w:asciiTheme="minorHAnsi" w:hAnsiTheme="minorHAnsi"/>
          <w:sz w:val="22"/>
          <w:szCs w:val="22"/>
          <w:u w:val="single"/>
        </w:rPr>
        <w:t>70</w:t>
      </w:r>
      <w:r w:rsidRPr="001B03CB">
        <w:rPr>
          <w:rFonts w:asciiTheme="minorHAnsi" w:hAnsiTheme="minorHAnsi"/>
          <w:sz w:val="22"/>
          <w:szCs w:val="22"/>
          <w:u w:val="single"/>
        </w:rPr>
        <w:t>%</w:t>
      </w:r>
      <w:r w:rsidRPr="001B03CB">
        <w:rPr>
          <w:rFonts w:asciiTheme="minorHAnsi" w:hAnsiTheme="minorHAnsi"/>
          <w:sz w:val="22"/>
          <w:szCs w:val="22"/>
        </w:rPr>
        <w:tab/>
        <w:t>- tests</w:t>
      </w:r>
    </w:p>
    <w:p w:rsidR="00281B08" w:rsidRPr="001B03CB" w:rsidRDefault="00281B08">
      <w:pPr>
        <w:tabs>
          <w:tab w:val="right" w:pos="3600"/>
          <w:tab w:val="left" w:pos="3888"/>
          <w:tab w:val="left" w:pos="7200"/>
        </w:tabs>
        <w:rPr>
          <w:rFonts w:asciiTheme="minorHAnsi" w:hAnsiTheme="minorHAnsi"/>
          <w:sz w:val="22"/>
          <w:szCs w:val="22"/>
        </w:rPr>
      </w:pPr>
      <w:r w:rsidRPr="001B03CB">
        <w:rPr>
          <w:rFonts w:asciiTheme="minorHAnsi" w:hAnsiTheme="minorHAnsi"/>
          <w:sz w:val="22"/>
          <w:szCs w:val="22"/>
        </w:rPr>
        <w:tab/>
        <w:t>100%</w:t>
      </w:r>
    </w:p>
    <w:p w:rsidR="001B03CB" w:rsidRPr="001B03CB" w:rsidRDefault="001B03CB" w:rsidP="001B03CB">
      <w:pPr>
        <w:rPr>
          <w:rFonts w:ascii="Calibri" w:hAnsi="Calibri"/>
          <w:b/>
          <w:sz w:val="22"/>
          <w:szCs w:val="22"/>
        </w:rPr>
      </w:pPr>
      <w:r w:rsidRPr="001B03CB">
        <w:rPr>
          <w:rFonts w:ascii="Calibri" w:hAnsi="Calibri"/>
          <w:b/>
          <w:sz w:val="22"/>
          <w:szCs w:val="22"/>
        </w:rPr>
        <w:lastRenderedPageBreak/>
        <w:t>Make-up Policy:</w:t>
      </w:r>
    </w:p>
    <w:p w:rsidR="001B03CB" w:rsidRPr="001B03CB" w:rsidRDefault="001B03CB" w:rsidP="001B03CB">
      <w:pPr>
        <w:rPr>
          <w:rFonts w:ascii="Calibri" w:hAnsi="Calibri"/>
          <w:sz w:val="22"/>
          <w:szCs w:val="22"/>
        </w:rPr>
      </w:pPr>
      <w:r w:rsidRPr="001B03CB">
        <w:rPr>
          <w:rFonts w:ascii="Calibri" w:hAnsi="Calibri"/>
          <w:sz w:val="22"/>
          <w:szCs w:val="22"/>
        </w:rPr>
        <w:t xml:space="preserve">If a student has an excused absence, he/she must make up all work missed.  In general, there is a day’s grace period for each day absent. If a student is aware of an upcoming absence, he/she must make prior arrangements with me for the work missed. All assignments will be posted on </w:t>
      </w:r>
      <w:r w:rsidR="00DA779E">
        <w:rPr>
          <w:rFonts w:ascii="Calibri" w:hAnsi="Calibri"/>
          <w:sz w:val="22"/>
          <w:szCs w:val="22"/>
        </w:rPr>
        <w:t>the RE website</w:t>
      </w:r>
      <w:r w:rsidRPr="001B03CB">
        <w:rPr>
          <w:rFonts w:ascii="Calibri" w:hAnsi="Calibri"/>
          <w:sz w:val="22"/>
          <w:szCs w:val="22"/>
        </w:rPr>
        <w:t>. This is the student’s responsibility.</w:t>
      </w:r>
    </w:p>
    <w:p w:rsidR="001B03CB" w:rsidRPr="001B03CB" w:rsidRDefault="001B03CB" w:rsidP="001B03CB">
      <w:pPr>
        <w:rPr>
          <w:rFonts w:ascii="Calibri" w:hAnsi="Calibri"/>
          <w:b/>
          <w:sz w:val="22"/>
          <w:szCs w:val="22"/>
        </w:rPr>
      </w:pPr>
    </w:p>
    <w:p w:rsidR="001B03CB" w:rsidRPr="001B03CB" w:rsidRDefault="001B03CB" w:rsidP="001B03CB">
      <w:pPr>
        <w:rPr>
          <w:rFonts w:ascii="Calibri" w:hAnsi="Calibri"/>
          <w:b/>
          <w:sz w:val="22"/>
          <w:szCs w:val="22"/>
        </w:rPr>
      </w:pPr>
      <w:r w:rsidRPr="001B03CB">
        <w:rPr>
          <w:rFonts w:ascii="Calibri" w:hAnsi="Calibri"/>
          <w:b/>
          <w:sz w:val="22"/>
          <w:szCs w:val="22"/>
        </w:rPr>
        <w:t>Materials:</w:t>
      </w:r>
    </w:p>
    <w:p w:rsidR="001B03CB" w:rsidRPr="001B03CB" w:rsidRDefault="001B03CB" w:rsidP="001B03CB">
      <w:pPr>
        <w:rPr>
          <w:rFonts w:ascii="Calibri" w:hAnsi="Calibri"/>
          <w:sz w:val="22"/>
          <w:szCs w:val="22"/>
        </w:rPr>
      </w:pPr>
      <w:r w:rsidRPr="001B03CB">
        <w:rPr>
          <w:rFonts w:ascii="Calibri" w:hAnsi="Calibri"/>
          <w:sz w:val="22"/>
          <w:szCs w:val="22"/>
        </w:rPr>
        <w:t xml:space="preserve">Students are required to have a notebook, pencil, graphing calculator (preferably a </w:t>
      </w:r>
    </w:p>
    <w:p w:rsidR="001B03CB" w:rsidRPr="001B03CB" w:rsidRDefault="001B03CB" w:rsidP="001B03CB">
      <w:pPr>
        <w:rPr>
          <w:rFonts w:asciiTheme="minorHAnsi" w:hAnsiTheme="minorHAnsi"/>
          <w:sz w:val="22"/>
          <w:szCs w:val="22"/>
        </w:rPr>
      </w:pPr>
      <w:r w:rsidRPr="001B03CB">
        <w:rPr>
          <w:rFonts w:ascii="Calibri" w:hAnsi="Calibri"/>
          <w:sz w:val="22"/>
          <w:szCs w:val="22"/>
        </w:rPr>
        <w:t xml:space="preserve">TI-84 plus), and books </w:t>
      </w:r>
      <w:r w:rsidRPr="001B03CB">
        <w:rPr>
          <w:rFonts w:asciiTheme="minorHAnsi" w:hAnsiTheme="minorHAnsi"/>
          <w:sz w:val="22"/>
          <w:szCs w:val="22"/>
          <w:u w:val="single"/>
        </w:rPr>
        <w:t>Calculus Early Transcendental Functions 4</w:t>
      </w:r>
      <w:r w:rsidRPr="001B03CB">
        <w:rPr>
          <w:rFonts w:asciiTheme="minorHAnsi" w:hAnsiTheme="minorHAnsi"/>
          <w:sz w:val="22"/>
          <w:szCs w:val="22"/>
          <w:u w:val="single"/>
          <w:vertAlign w:val="superscript"/>
        </w:rPr>
        <w:t>th</w:t>
      </w:r>
      <w:r w:rsidRPr="001B03CB">
        <w:rPr>
          <w:rFonts w:asciiTheme="minorHAnsi" w:hAnsiTheme="minorHAnsi"/>
          <w:sz w:val="22"/>
          <w:szCs w:val="22"/>
          <w:u w:val="single"/>
        </w:rPr>
        <w:t xml:space="preserve"> Edition,</w:t>
      </w:r>
      <w:r w:rsidRPr="001B03CB">
        <w:rPr>
          <w:rFonts w:asciiTheme="minorHAnsi" w:hAnsiTheme="minorHAnsi"/>
          <w:sz w:val="22"/>
          <w:szCs w:val="22"/>
        </w:rPr>
        <w:t xml:space="preserve"> by Larson, Hostetler, and Edwards, </w:t>
      </w:r>
      <w:r w:rsidRPr="001B03CB">
        <w:rPr>
          <w:rFonts w:asciiTheme="minorHAnsi" w:hAnsiTheme="minorHAnsi"/>
          <w:sz w:val="22"/>
          <w:szCs w:val="22"/>
          <w:u w:val="single"/>
        </w:rPr>
        <w:t>Cracking the AP Calculus (AB and BC) Examinations,</w:t>
      </w:r>
      <w:r w:rsidRPr="001B03CB">
        <w:rPr>
          <w:rFonts w:asciiTheme="minorHAnsi" w:hAnsiTheme="minorHAnsi"/>
          <w:sz w:val="22"/>
          <w:szCs w:val="22"/>
        </w:rPr>
        <w:t xml:space="preserve"> by the Princeton Review</w:t>
      </w:r>
    </w:p>
    <w:p w:rsidR="001B03CB" w:rsidRPr="001B03CB" w:rsidRDefault="001B03CB" w:rsidP="001B03CB">
      <w:pPr>
        <w:rPr>
          <w:rFonts w:asciiTheme="minorHAnsi" w:hAnsiTheme="minorHAnsi"/>
          <w:sz w:val="22"/>
          <w:szCs w:val="22"/>
        </w:rPr>
      </w:pPr>
    </w:p>
    <w:p w:rsidR="001B03CB" w:rsidRPr="001B03CB" w:rsidRDefault="001B03CB" w:rsidP="001B03CB">
      <w:pPr>
        <w:rPr>
          <w:rFonts w:ascii="Calibri" w:hAnsi="Calibri"/>
          <w:b/>
          <w:sz w:val="22"/>
          <w:szCs w:val="22"/>
        </w:rPr>
      </w:pPr>
      <w:r w:rsidRPr="001B03CB">
        <w:rPr>
          <w:rFonts w:ascii="Calibri" w:hAnsi="Calibri"/>
          <w:b/>
          <w:sz w:val="22"/>
          <w:szCs w:val="22"/>
        </w:rPr>
        <w:t>Extra Help:</w:t>
      </w:r>
    </w:p>
    <w:p w:rsidR="001B03CB" w:rsidRPr="001B03CB" w:rsidRDefault="001B03CB" w:rsidP="001B03CB">
      <w:pPr>
        <w:rPr>
          <w:rFonts w:ascii="Calibri" w:hAnsi="Calibri"/>
          <w:sz w:val="22"/>
          <w:szCs w:val="22"/>
        </w:rPr>
      </w:pPr>
      <w:r w:rsidRPr="001B03CB">
        <w:rPr>
          <w:rFonts w:ascii="Calibri" w:hAnsi="Calibri"/>
          <w:sz w:val="22"/>
          <w:szCs w:val="22"/>
        </w:rPr>
        <w:t xml:space="preserve">I am available for extra help </w:t>
      </w:r>
      <w:r w:rsidR="00E27538">
        <w:rPr>
          <w:rFonts w:ascii="Calibri" w:hAnsi="Calibri"/>
          <w:sz w:val="22"/>
          <w:szCs w:val="22"/>
        </w:rPr>
        <w:t xml:space="preserve">mostly after school.  If you cannot come to the regular extra help after school, then you can make an appointment with me at a time good for both of us. </w:t>
      </w:r>
      <w:r w:rsidRPr="001B03CB">
        <w:rPr>
          <w:rFonts w:ascii="Calibri" w:hAnsi="Calibri"/>
          <w:sz w:val="22"/>
          <w:szCs w:val="22"/>
        </w:rPr>
        <w:t xml:space="preserve"> A student that requests extra help must be prepared with specific questions, come with materials, and must have already reviewed the notes.</w:t>
      </w:r>
    </w:p>
    <w:p w:rsidR="001B03CB" w:rsidRPr="001B03CB" w:rsidRDefault="001B03CB" w:rsidP="001B03CB">
      <w:pPr>
        <w:rPr>
          <w:rFonts w:ascii="Calibri" w:hAnsi="Calibri"/>
          <w:sz w:val="22"/>
          <w:szCs w:val="22"/>
        </w:rPr>
      </w:pPr>
    </w:p>
    <w:p w:rsidR="001B03CB" w:rsidRDefault="001B03CB" w:rsidP="001B03CB">
      <w:pPr>
        <w:rPr>
          <w:rFonts w:ascii="Calibri" w:hAnsi="Calibri"/>
          <w:b/>
          <w:i/>
          <w:sz w:val="22"/>
          <w:szCs w:val="22"/>
        </w:rPr>
      </w:pPr>
      <w:r w:rsidRPr="001B03CB">
        <w:rPr>
          <w:rFonts w:ascii="Calibri" w:hAnsi="Calibri"/>
          <w:b/>
          <w:i/>
          <w:sz w:val="22"/>
          <w:szCs w:val="22"/>
        </w:rPr>
        <w:t xml:space="preserve">I can be reached at </w:t>
      </w:r>
      <w:hyperlink r:id="rId5" w:history="1">
        <w:r w:rsidRPr="001B03CB">
          <w:rPr>
            <w:rStyle w:val="Hyperlink"/>
            <w:rFonts w:ascii="Calibri" w:hAnsi="Calibri"/>
            <w:b/>
            <w:i/>
            <w:sz w:val="22"/>
            <w:szCs w:val="22"/>
          </w:rPr>
          <w:t>lsulkes@ransomeverglades.org</w:t>
        </w:r>
      </w:hyperlink>
      <w:r w:rsidRPr="001B03CB">
        <w:rPr>
          <w:rFonts w:ascii="Calibri" w:hAnsi="Calibri"/>
          <w:b/>
          <w:i/>
          <w:sz w:val="22"/>
          <w:szCs w:val="22"/>
        </w:rPr>
        <w:t xml:space="preserve"> or 305-460-8218.</w:t>
      </w:r>
    </w:p>
    <w:p w:rsidR="00DA779E" w:rsidRDefault="00DA779E" w:rsidP="001B03CB">
      <w:pPr>
        <w:rPr>
          <w:rFonts w:ascii="Calibri" w:hAnsi="Calibri"/>
          <w:b/>
          <w:i/>
          <w:sz w:val="22"/>
          <w:szCs w:val="22"/>
        </w:rPr>
      </w:pPr>
    </w:p>
    <w:p w:rsidR="00DA779E" w:rsidRDefault="00DA779E" w:rsidP="001B03CB">
      <w:pPr>
        <w:rPr>
          <w:rFonts w:ascii="Calibri" w:hAnsi="Calibri"/>
          <w:b/>
          <w:i/>
          <w:sz w:val="22"/>
          <w:szCs w:val="22"/>
        </w:rPr>
      </w:pPr>
      <w:r>
        <w:rPr>
          <w:rFonts w:ascii="Calibri" w:hAnsi="Calibri"/>
          <w:b/>
          <w:i/>
          <w:sz w:val="22"/>
          <w:szCs w:val="22"/>
        </w:rPr>
        <w:t>I look forward to being your teacher and guiding you through this fun and interesting course!</w:t>
      </w:r>
    </w:p>
    <w:p w:rsidR="00F861FE" w:rsidRDefault="00F861FE" w:rsidP="001B03CB">
      <w:pPr>
        <w:rPr>
          <w:rFonts w:ascii="Calibri" w:hAnsi="Calibri"/>
          <w:b/>
          <w:i/>
          <w:sz w:val="22"/>
          <w:szCs w:val="22"/>
        </w:rPr>
      </w:pPr>
    </w:p>
    <w:p w:rsidR="00F861FE" w:rsidRDefault="00F861FE" w:rsidP="001B03CB">
      <w:pPr>
        <w:rPr>
          <w:rFonts w:ascii="Calibri" w:hAnsi="Calibri"/>
          <w:b/>
          <w:i/>
          <w:sz w:val="22"/>
          <w:szCs w:val="22"/>
        </w:rPr>
      </w:pPr>
    </w:p>
    <w:p w:rsidR="00F861FE" w:rsidRDefault="00F861FE" w:rsidP="001B03CB">
      <w:pPr>
        <w:rPr>
          <w:rFonts w:ascii="Calibri" w:hAnsi="Calibri"/>
          <w:b/>
          <w:i/>
          <w:sz w:val="22"/>
          <w:szCs w:val="22"/>
        </w:rPr>
      </w:pPr>
    </w:p>
    <w:p w:rsidR="00F861FE" w:rsidRPr="001B03CB" w:rsidRDefault="00F861FE" w:rsidP="001B03CB">
      <w:pPr>
        <w:rPr>
          <w:rFonts w:ascii="Calibri" w:hAnsi="Calibri"/>
          <w:sz w:val="22"/>
          <w:szCs w:val="22"/>
        </w:rPr>
      </w:pPr>
      <w:r>
        <w:rPr>
          <w:rFonts w:ascii="Calibri" w:hAnsi="Calibri"/>
          <w:b/>
          <w:i/>
          <w:sz w:val="22"/>
          <w:szCs w:val="22"/>
        </w:rPr>
        <w:tab/>
      </w:r>
      <w:r>
        <w:rPr>
          <w:rFonts w:ascii="Calibri" w:hAnsi="Calibri"/>
          <w:b/>
          <w:i/>
          <w:sz w:val="22"/>
          <w:szCs w:val="22"/>
        </w:rPr>
        <w:tab/>
      </w:r>
      <w:r>
        <w:rPr>
          <w:rFonts w:ascii="Calibri" w:hAnsi="Calibri"/>
          <w:b/>
          <w:i/>
          <w:sz w:val="22"/>
          <w:szCs w:val="22"/>
        </w:rPr>
        <w:tab/>
      </w:r>
    </w:p>
    <w:p w:rsidR="00D708A2" w:rsidRPr="001B03CB" w:rsidRDefault="00F861FE" w:rsidP="00F861FE">
      <w:pPr>
        <w:ind w:left="1440"/>
        <w:rPr>
          <w:rFonts w:asciiTheme="minorHAnsi" w:hAnsiTheme="minorHAnsi"/>
          <w:b/>
          <w:sz w:val="22"/>
          <w:szCs w:val="22"/>
        </w:rPr>
      </w:pPr>
      <w:r w:rsidRPr="00F861FE">
        <w:rPr>
          <w:noProof/>
          <w:szCs w:val="22"/>
        </w:rPr>
        <w:drawing>
          <wp:inline distT="0" distB="0" distL="0" distR="0">
            <wp:extent cx="3495675" cy="27135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95517" cy="2713443"/>
                    </a:xfrm>
                    <a:prstGeom prst="rect">
                      <a:avLst/>
                    </a:prstGeom>
                    <a:noFill/>
                    <a:ln w="9525">
                      <a:noFill/>
                      <a:miter lim="800000"/>
                      <a:headEnd/>
                      <a:tailEnd/>
                    </a:ln>
                  </pic:spPr>
                </pic:pic>
              </a:graphicData>
            </a:graphic>
          </wp:inline>
        </w:drawing>
      </w:r>
    </w:p>
    <w:sectPr w:rsidR="00D708A2" w:rsidRPr="001B03CB" w:rsidSect="008D4C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07FB"/>
    <w:multiLevelType w:val="singleLevel"/>
    <w:tmpl w:val="95240A20"/>
    <w:lvl w:ilvl="0">
      <w:start w:val="1"/>
      <w:numFmt w:val="decimal"/>
      <w:lvlText w:val="%1."/>
      <w:lvlJc w:val="left"/>
      <w:pPr>
        <w:tabs>
          <w:tab w:val="num" w:pos="1440"/>
        </w:tabs>
        <w:ind w:left="1440" w:hanging="720"/>
      </w:pPr>
      <w:rPr>
        <w:rFonts w:hint="default"/>
      </w:rPr>
    </w:lvl>
  </w:abstractNum>
  <w:abstractNum w:abstractNumId="1">
    <w:nsid w:val="11482D07"/>
    <w:multiLevelType w:val="hybridMultilevel"/>
    <w:tmpl w:val="0182262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433056A0"/>
    <w:multiLevelType w:val="singleLevel"/>
    <w:tmpl w:val="E0166CE6"/>
    <w:lvl w:ilvl="0">
      <w:start w:val="1"/>
      <w:numFmt w:val="decimal"/>
      <w:lvlText w:val="%1."/>
      <w:lvlJc w:val="left"/>
      <w:pPr>
        <w:tabs>
          <w:tab w:val="num" w:pos="1440"/>
        </w:tabs>
        <w:ind w:left="1440" w:hanging="720"/>
      </w:pPr>
      <w:rPr>
        <w:rFonts w:hint="default"/>
      </w:rPr>
    </w:lvl>
  </w:abstractNum>
  <w:abstractNum w:abstractNumId="3">
    <w:nsid w:val="51085EEA"/>
    <w:multiLevelType w:val="singleLevel"/>
    <w:tmpl w:val="0409000F"/>
    <w:lvl w:ilvl="0">
      <w:start w:val="2"/>
      <w:numFmt w:val="decimal"/>
      <w:lvlText w:val="%1."/>
      <w:lvlJc w:val="left"/>
      <w:pPr>
        <w:tabs>
          <w:tab w:val="num" w:pos="360"/>
        </w:tabs>
        <w:ind w:left="360" w:hanging="360"/>
      </w:pPr>
      <w:rPr>
        <w:rFonts w:hint="default"/>
      </w:rPr>
    </w:lvl>
  </w:abstractNum>
  <w:abstractNum w:abstractNumId="4">
    <w:nsid w:val="75EC4123"/>
    <w:multiLevelType w:val="singleLevel"/>
    <w:tmpl w:val="3978202A"/>
    <w:lvl w:ilvl="0">
      <w:start w:val="1"/>
      <w:numFmt w:val="decimal"/>
      <w:lvlText w:val="%1."/>
      <w:lvlJc w:val="left"/>
      <w:pPr>
        <w:tabs>
          <w:tab w:val="num" w:pos="1440"/>
        </w:tabs>
        <w:ind w:left="1440" w:hanging="72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compat/>
  <w:rsids>
    <w:rsidRoot w:val="004F73DF"/>
    <w:rsid w:val="0008573D"/>
    <w:rsid w:val="000E5127"/>
    <w:rsid w:val="001069D1"/>
    <w:rsid w:val="00112211"/>
    <w:rsid w:val="001B03CB"/>
    <w:rsid w:val="001F4297"/>
    <w:rsid w:val="00213433"/>
    <w:rsid w:val="00281B08"/>
    <w:rsid w:val="00347899"/>
    <w:rsid w:val="003A4FD3"/>
    <w:rsid w:val="003B74FD"/>
    <w:rsid w:val="004A1CF5"/>
    <w:rsid w:val="004C3DAE"/>
    <w:rsid w:val="004F3CA8"/>
    <w:rsid w:val="004F73DF"/>
    <w:rsid w:val="005209E2"/>
    <w:rsid w:val="00593666"/>
    <w:rsid w:val="00600D56"/>
    <w:rsid w:val="00601B75"/>
    <w:rsid w:val="00630A35"/>
    <w:rsid w:val="0063398F"/>
    <w:rsid w:val="006941FC"/>
    <w:rsid w:val="006A1063"/>
    <w:rsid w:val="006B3A67"/>
    <w:rsid w:val="00721959"/>
    <w:rsid w:val="00730357"/>
    <w:rsid w:val="00810593"/>
    <w:rsid w:val="00844187"/>
    <w:rsid w:val="008476C1"/>
    <w:rsid w:val="00875688"/>
    <w:rsid w:val="008D4CAB"/>
    <w:rsid w:val="00942E15"/>
    <w:rsid w:val="009449C2"/>
    <w:rsid w:val="00957C02"/>
    <w:rsid w:val="0098174B"/>
    <w:rsid w:val="00A30688"/>
    <w:rsid w:val="00A541F0"/>
    <w:rsid w:val="00A745A4"/>
    <w:rsid w:val="00A932B1"/>
    <w:rsid w:val="00AA0CE9"/>
    <w:rsid w:val="00AA6E96"/>
    <w:rsid w:val="00AC69A3"/>
    <w:rsid w:val="00C709DD"/>
    <w:rsid w:val="00C7760D"/>
    <w:rsid w:val="00D02F56"/>
    <w:rsid w:val="00D337CF"/>
    <w:rsid w:val="00D708A2"/>
    <w:rsid w:val="00DA779E"/>
    <w:rsid w:val="00DF5A66"/>
    <w:rsid w:val="00E27538"/>
    <w:rsid w:val="00E3595A"/>
    <w:rsid w:val="00E57B98"/>
    <w:rsid w:val="00F861FE"/>
    <w:rsid w:val="00FC4869"/>
    <w:rsid w:val="00FE7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4C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932B1"/>
    <w:rPr>
      <w:rFonts w:ascii="Tahoma" w:hAnsi="Tahoma" w:cs="Tahoma"/>
      <w:sz w:val="16"/>
      <w:szCs w:val="16"/>
    </w:rPr>
  </w:style>
  <w:style w:type="paragraph" w:styleId="ListParagraph">
    <w:name w:val="List Paragraph"/>
    <w:basedOn w:val="Normal"/>
    <w:uiPriority w:val="34"/>
    <w:qFormat/>
    <w:rsid w:val="003A4FD3"/>
    <w:pPr>
      <w:ind w:left="720"/>
      <w:contextualSpacing/>
    </w:pPr>
  </w:style>
  <w:style w:type="character" w:styleId="Hyperlink">
    <w:name w:val="Hyperlink"/>
    <w:basedOn w:val="DefaultParagraphFont"/>
    <w:rsid w:val="001B03C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lsulkes@ransomeverglad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606</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Course Name:</vt:lpstr>
    </vt:vector>
  </TitlesOfParts>
  <Company>Ransom Everglades</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dc:title>
  <dc:subject/>
  <dc:creator>Jean Duty</dc:creator>
  <cp:keywords/>
  <cp:lastModifiedBy>lsulkes</cp:lastModifiedBy>
  <cp:revision>5</cp:revision>
  <cp:lastPrinted>2011-08-17T18:35:00Z</cp:lastPrinted>
  <dcterms:created xsi:type="dcterms:W3CDTF">2011-08-17T18:30:00Z</dcterms:created>
  <dcterms:modified xsi:type="dcterms:W3CDTF">2012-08-15T18:22:00Z</dcterms:modified>
</cp:coreProperties>
</file>